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7F31A" w14:textId="69F4386A" w:rsidR="00350618" w:rsidRDefault="00350618" w:rsidP="00350618">
      <w:pPr>
        <w:jc w:val="right"/>
      </w:pPr>
      <w:r>
        <w:t xml:space="preserve">Załącznik nr </w:t>
      </w:r>
      <w:r w:rsidR="00D642C8">
        <w:t>4</w:t>
      </w:r>
      <w:r>
        <w:t xml:space="preserve"> do Zapytania ofertowego nr </w:t>
      </w:r>
      <w:r w:rsidR="00DD5D76">
        <w:t>WZ/25/10/0003</w:t>
      </w:r>
      <w:r>
        <w:br/>
        <w:t>(składany wraz z ofertą)</w:t>
      </w:r>
    </w:p>
    <w:p w14:paraId="4525EBD6" w14:textId="77777777" w:rsidR="00350618" w:rsidRPr="001A5E0B" w:rsidRDefault="00350618" w:rsidP="00350618">
      <w:pPr>
        <w:spacing w:after="0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……………………………………………</w:t>
      </w:r>
      <w:r>
        <w:rPr>
          <w:rFonts w:cstheme="minorHAnsi"/>
          <w:sz w:val="24"/>
          <w:szCs w:val="24"/>
        </w:rPr>
        <w:t>………………….</w:t>
      </w:r>
    </w:p>
    <w:p w14:paraId="5AD53DD8" w14:textId="77777777" w:rsidR="00350618" w:rsidRPr="001A5E0B" w:rsidRDefault="00350618" w:rsidP="00350618">
      <w:pPr>
        <w:spacing w:after="0"/>
        <w:rPr>
          <w:rFonts w:cstheme="minorHAnsi"/>
          <w:i/>
          <w:iCs/>
          <w:sz w:val="20"/>
          <w:szCs w:val="20"/>
        </w:rPr>
      </w:pPr>
      <w:r w:rsidRPr="001A5E0B">
        <w:rPr>
          <w:rFonts w:cstheme="minorHAnsi"/>
          <w:i/>
          <w:iCs/>
          <w:sz w:val="20"/>
          <w:szCs w:val="20"/>
        </w:rPr>
        <w:t xml:space="preserve">Imię i nazwisko osoby składającej oświadczenie </w:t>
      </w:r>
      <w:r w:rsidRPr="001A5E0B">
        <w:rPr>
          <w:rFonts w:cstheme="minorHAnsi"/>
          <w:i/>
          <w:iCs/>
          <w:sz w:val="20"/>
          <w:szCs w:val="20"/>
        </w:rPr>
        <w:br/>
        <w:t xml:space="preserve">lub nazwa podmiotu, w imieniu którego składane jest oświadczenie </w:t>
      </w:r>
    </w:p>
    <w:p w14:paraId="41B25DC9" w14:textId="77777777" w:rsidR="00350618" w:rsidRPr="001A5E0B" w:rsidRDefault="00350618" w:rsidP="00350618">
      <w:pPr>
        <w:spacing w:after="0"/>
        <w:jc w:val="center"/>
        <w:rPr>
          <w:rFonts w:cstheme="minorHAnsi"/>
          <w:sz w:val="24"/>
          <w:szCs w:val="24"/>
        </w:rPr>
      </w:pPr>
    </w:p>
    <w:p w14:paraId="72C4CB72" w14:textId="77777777" w:rsidR="00350618" w:rsidRDefault="00350618" w:rsidP="00350618">
      <w:pPr>
        <w:spacing w:after="0"/>
        <w:jc w:val="center"/>
        <w:rPr>
          <w:rFonts w:cstheme="minorHAnsi"/>
          <w:sz w:val="24"/>
          <w:szCs w:val="24"/>
        </w:rPr>
      </w:pPr>
    </w:p>
    <w:p w14:paraId="02BDD60B" w14:textId="77777777" w:rsidR="00D642C8" w:rsidRPr="00697D59" w:rsidRDefault="00350618" w:rsidP="00697D59">
      <w:pPr>
        <w:spacing w:before="120" w:after="120" w:line="300" w:lineRule="auto"/>
        <w:ind w:left="720"/>
        <w:jc w:val="center"/>
        <w:rPr>
          <w:rFonts w:cstheme="minorHAnsi"/>
          <w:b/>
          <w:bCs/>
          <w:sz w:val="26"/>
          <w:szCs w:val="26"/>
        </w:rPr>
      </w:pPr>
      <w:r w:rsidRPr="001A5E0B">
        <w:rPr>
          <w:rFonts w:cstheme="minorHAnsi"/>
          <w:b/>
          <w:bCs/>
          <w:sz w:val="26"/>
          <w:szCs w:val="26"/>
        </w:rPr>
        <w:t xml:space="preserve">Oświadczenie </w:t>
      </w:r>
      <w:r w:rsidR="00D642C8" w:rsidRPr="00697D59">
        <w:rPr>
          <w:rFonts w:cstheme="minorHAnsi"/>
          <w:b/>
          <w:bCs/>
          <w:sz w:val="26"/>
          <w:szCs w:val="26"/>
        </w:rPr>
        <w:t>w zakresie przesłanek wykluczenia</w:t>
      </w:r>
    </w:p>
    <w:p w14:paraId="47C920C3" w14:textId="77777777" w:rsidR="00D642C8" w:rsidRDefault="00D642C8" w:rsidP="00D642C8">
      <w:pPr>
        <w:spacing w:after="0"/>
        <w:jc w:val="center"/>
        <w:rPr>
          <w:rFonts w:ascii="Arial" w:eastAsia="Calibri" w:hAnsi="Arial" w:cs="Arial"/>
          <w:b/>
          <w:bCs/>
          <w:sz w:val="20"/>
          <w:szCs w:val="20"/>
        </w:rPr>
      </w:pPr>
    </w:p>
    <w:p w14:paraId="09FABE99" w14:textId="77777777" w:rsidR="00D642C8" w:rsidRPr="00697D59" w:rsidRDefault="00D642C8">
      <w:pPr>
        <w:spacing w:after="0"/>
        <w:jc w:val="center"/>
        <w:rPr>
          <w:rFonts w:ascii="Arial" w:eastAsia="Calibri" w:hAnsi="Arial" w:cs="Arial"/>
          <w:b/>
          <w:bCs/>
          <w:sz w:val="20"/>
          <w:szCs w:val="20"/>
        </w:rPr>
      </w:pPr>
      <w:r w:rsidRPr="00697D59">
        <w:rPr>
          <w:rFonts w:ascii="Arial" w:eastAsia="Calibri" w:hAnsi="Arial" w:cs="Arial"/>
          <w:b/>
          <w:bCs/>
          <w:sz w:val="20"/>
          <w:szCs w:val="20"/>
        </w:rPr>
        <w:t>Oświadczam, że spełniam poniższe warunki udziału w postępowaniu o zamówienie</w:t>
      </w:r>
      <w:r>
        <w:rPr>
          <w:rFonts w:ascii="Arial" w:eastAsia="Calibri" w:hAnsi="Arial" w:cs="Arial"/>
          <w:b/>
          <w:bCs/>
          <w:sz w:val="20"/>
          <w:szCs w:val="20"/>
        </w:rPr>
        <w:t>:</w:t>
      </w:r>
    </w:p>
    <w:p w14:paraId="2E9E4642" w14:textId="23036D9A" w:rsidR="00EF15E7" w:rsidRPr="00697D59" w:rsidRDefault="00EF15E7" w:rsidP="00EF15E7">
      <w:pPr>
        <w:pStyle w:val="Akapitzlist"/>
        <w:numPr>
          <w:ilvl w:val="0"/>
          <w:numId w:val="4"/>
        </w:numPr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  <w:r w:rsidRPr="001C715B">
        <w:rPr>
          <w:rFonts w:ascii="Arial" w:eastAsia="Calibri" w:hAnsi="Arial" w:cs="Arial"/>
          <w:b/>
          <w:bCs/>
          <w:sz w:val="20"/>
          <w:szCs w:val="20"/>
        </w:rPr>
        <w:t>Nie podlega</w:t>
      </w:r>
      <w:r w:rsidR="00D642C8">
        <w:rPr>
          <w:rFonts w:ascii="Arial" w:eastAsia="Calibri" w:hAnsi="Arial" w:cs="Arial"/>
          <w:b/>
          <w:bCs/>
          <w:sz w:val="20"/>
          <w:szCs w:val="20"/>
        </w:rPr>
        <w:t>m</w:t>
      </w:r>
      <w:r w:rsidRPr="001C715B">
        <w:rPr>
          <w:rFonts w:ascii="Arial" w:eastAsia="Calibri" w:hAnsi="Arial" w:cs="Arial"/>
          <w:b/>
          <w:bCs/>
          <w:sz w:val="20"/>
          <w:szCs w:val="20"/>
        </w:rPr>
        <w:t xml:space="preserve"> </w:t>
      </w:r>
      <w:r w:rsidRPr="00697D59">
        <w:rPr>
          <w:rFonts w:ascii="Arial" w:eastAsia="Calibri" w:hAnsi="Arial" w:cs="Arial"/>
          <w:bCs/>
          <w:sz w:val="20"/>
          <w:szCs w:val="20"/>
        </w:rPr>
        <w:t>wykluczeniu</w:t>
      </w:r>
      <w:r w:rsidR="007B066B" w:rsidRPr="00697D59">
        <w:rPr>
          <w:rFonts w:ascii="Arial" w:eastAsia="Calibri" w:hAnsi="Arial" w:cs="Arial"/>
          <w:bCs/>
          <w:sz w:val="20"/>
          <w:szCs w:val="20"/>
        </w:rPr>
        <w:t xml:space="preserve"> z postępowania o udzielenie zamówienia jako podmiot wobec którego zaistniały przesłanki określone w przepisach </w:t>
      </w:r>
      <w:r w:rsidR="007B066B" w:rsidRPr="00697D59">
        <w:rPr>
          <w:rFonts w:ascii="Arial" w:eastAsia="Calibri" w:hAnsi="Arial" w:cs="Arial"/>
          <w:bCs/>
          <w:i/>
          <w:sz w:val="20"/>
          <w:szCs w:val="20"/>
        </w:rPr>
        <w:t>art.  108 ust. 1 pkt 1-6 Ustawy Prawo zamówień publicznych</w:t>
      </w:r>
      <w:r w:rsidR="007B066B" w:rsidRPr="00697D59">
        <w:rPr>
          <w:rFonts w:ascii="Arial" w:eastAsia="Calibri" w:hAnsi="Arial" w:cs="Arial"/>
          <w:bCs/>
          <w:sz w:val="20"/>
          <w:szCs w:val="20"/>
        </w:rPr>
        <w:t xml:space="preserve"> (treść przepisu w załączeniu).</w:t>
      </w:r>
      <w:r w:rsidRPr="00697D59">
        <w:rPr>
          <w:rFonts w:ascii="Arial" w:eastAsia="Calibri" w:hAnsi="Arial" w:cs="Arial"/>
          <w:bCs/>
          <w:sz w:val="20"/>
          <w:szCs w:val="20"/>
        </w:rPr>
        <w:t>;</w:t>
      </w:r>
    </w:p>
    <w:p w14:paraId="079028B9" w14:textId="1488E5E1" w:rsidR="00AE00DB" w:rsidRDefault="007B066B">
      <w:pPr>
        <w:pStyle w:val="Akapitzlist"/>
        <w:numPr>
          <w:ilvl w:val="0"/>
          <w:numId w:val="4"/>
        </w:numPr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  <w:r w:rsidRPr="001C715B">
        <w:rPr>
          <w:rFonts w:ascii="Arial" w:eastAsia="Calibri" w:hAnsi="Arial" w:cs="Arial"/>
          <w:b/>
          <w:bCs/>
          <w:sz w:val="20"/>
          <w:szCs w:val="20"/>
        </w:rPr>
        <w:t xml:space="preserve">Nie </w:t>
      </w:r>
      <w:r>
        <w:rPr>
          <w:rFonts w:ascii="Arial" w:eastAsia="Calibri" w:hAnsi="Arial" w:cs="Arial"/>
          <w:b/>
          <w:bCs/>
          <w:sz w:val="20"/>
          <w:szCs w:val="20"/>
        </w:rPr>
        <w:t>jestem Wykonawcą:</w:t>
      </w:r>
      <w:r w:rsidR="00627963" w:rsidRPr="00627963">
        <w:rPr>
          <w:rFonts w:ascii="Arial" w:eastAsia="Calibri" w:hAnsi="Arial" w:cs="Arial"/>
          <w:bCs/>
          <w:sz w:val="20"/>
          <w:szCs w:val="20"/>
        </w:rPr>
        <w:t>:</w:t>
      </w:r>
    </w:p>
    <w:p w14:paraId="315E8F2D" w14:textId="77777777" w:rsidR="00882735" w:rsidRDefault="00DE7717" w:rsidP="00803CFA">
      <w:pPr>
        <w:pStyle w:val="Akapitzlist"/>
        <w:tabs>
          <w:tab w:val="left" w:pos="1701"/>
        </w:tabs>
        <w:ind w:left="1701" w:right="430" w:hanging="283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1</w:t>
      </w:r>
      <w:r w:rsidR="00803CFA" w:rsidRPr="00803CFA">
        <w:rPr>
          <w:rFonts w:ascii="Arial" w:eastAsia="Calibri" w:hAnsi="Arial" w:cs="Arial"/>
          <w:bCs/>
          <w:sz w:val="20"/>
          <w:szCs w:val="20"/>
        </w:rPr>
        <w:t>)</w:t>
      </w:r>
      <w:r w:rsidR="0088273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803CFA">
        <w:rPr>
          <w:rFonts w:ascii="Arial" w:eastAsia="Calibri" w:hAnsi="Arial" w:cs="Arial"/>
          <w:bCs/>
          <w:sz w:val="20"/>
          <w:szCs w:val="20"/>
        </w:rPr>
        <w:t>w stosunku do którego otwarto likwidację, ogłoszono upadłość, którego aktywami zarządza likwidator lub sąd, zawarł układ z</w:t>
      </w:r>
      <w:r w:rsidR="00B65AF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803CFA">
        <w:rPr>
          <w:rFonts w:ascii="Arial" w:eastAsia="Calibri" w:hAnsi="Arial" w:cs="Arial"/>
          <w:bCs/>
          <w:sz w:val="20"/>
          <w:szCs w:val="20"/>
        </w:rPr>
        <w:t>wierzycielami, którego działalność gospodarcza jest zawieszona albo znajduj</w:t>
      </w:r>
      <w:r w:rsidR="00882735">
        <w:rPr>
          <w:rFonts w:ascii="Arial" w:eastAsia="Calibri" w:hAnsi="Arial" w:cs="Arial"/>
          <w:bCs/>
          <w:sz w:val="20"/>
          <w:szCs w:val="20"/>
        </w:rPr>
        <w:t>e się on winnej tego rodzaju sy</w:t>
      </w:r>
      <w:r w:rsidR="00803CFA" w:rsidRPr="00803CFA">
        <w:rPr>
          <w:rFonts w:ascii="Arial" w:eastAsia="Calibri" w:hAnsi="Arial" w:cs="Arial"/>
          <w:bCs/>
          <w:sz w:val="20"/>
          <w:szCs w:val="20"/>
        </w:rPr>
        <w:t>tuacji wynikającej z</w:t>
      </w:r>
      <w:r w:rsidR="00882735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803CFA">
        <w:rPr>
          <w:rFonts w:ascii="Arial" w:eastAsia="Calibri" w:hAnsi="Arial" w:cs="Arial"/>
          <w:bCs/>
          <w:sz w:val="20"/>
          <w:szCs w:val="20"/>
        </w:rPr>
        <w:t>podobnej procedury przewidzianej w</w:t>
      </w:r>
      <w:r w:rsidR="00B65AF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803CFA">
        <w:rPr>
          <w:rFonts w:ascii="Arial" w:eastAsia="Calibri" w:hAnsi="Arial" w:cs="Arial"/>
          <w:bCs/>
          <w:sz w:val="20"/>
          <w:szCs w:val="20"/>
        </w:rPr>
        <w:t>przepisach miejsca wszczęcia tej procedury;</w:t>
      </w:r>
    </w:p>
    <w:p w14:paraId="13A7722A" w14:textId="77777777" w:rsidR="00882735" w:rsidRDefault="00DE7717" w:rsidP="00803CFA">
      <w:pPr>
        <w:pStyle w:val="Akapitzlist"/>
        <w:tabs>
          <w:tab w:val="left" w:pos="1701"/>
        </w:tabs>
        <w:ind w:left="1701" w:right="430" w:hanging="283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2</w:t>
      </w:r>
      <w:r w:rsidR="00803CFA" w:rsidRPr="00803CFA">
        <w:rPr>
          <w:rFonts w:ascii="Arial" w:eastAsia="Calibri" w:hAnsi="Arial" w:cs="Arial"/>
          <w:bCs/>
          <w:sz w:val="20"/>
          <w:szCs w:val="20"/>
        </w:rPr>
        <w:t>)</w:t>
      </w:r>
      <w:r w:rsidR="006D4096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803CFA">
        <w:rPr>
          <w:rFonts w:ascii="Arial" w:eastAsia="Calibri" w:hAnsi="Arial" w:cs="Arial"/>
          <w:bCs/>
          <w:sz w:val="20"/>
          <w:szCs w:val="20"/>
        </w:rPr>
        <w:t>który w</w:t>
      </w:r>
      <w:r w:rsidR="00B65AF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803CFA">
        <w:rPr>
          <w:rFonts w:ascii="Arial" w:eastAsia="Calibri" w:hAnsi="Arial" w:cs="Arial"/>
          <w:bCs/>
          <w:sz w:val="20"/>
          <w:szCs w:val="20"/>
        </w:rPr>
        <w:t>sposób zawiniony poważnie naruszył obowiązki zawodowe, co podważa jego uczciwość, w</w:t>
      </w:r>
      <w:r w:rsidR="00B65AF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803CFA">
        <w:rPr>
          <w:rFonts w:ascii="Arial" w:eastAsia="Calibri" w:hAnsi="Arial" w:cs="Arial"/>
          <w:bCs/>
          <w:sz w:val="20"/>
          <w:szCs w:val="20"/>
        </w:rPr>
        <w:t>szczególności</w:t>
      </w:r>
      <w:r w:rsidR="00B65AF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803CFA">
        <w:rPr>
          <w:rFonts w:ascii="Arial" w:eastAsia="Calibri" w:hAnsi="Arial" w:cs="Arial"/>
          <w:bCs/>
          <w:sz w:val="20"/>
          <w:szCs w:val="20"/>
        </w:rPr>
        <w:t>gdy  wykonawca  w</w:t>
      </w:r>
      <w:r w:rsidR="00B65AFF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803CFA">
        <w:rPr>
          <w:rFonts w:ascii="Arial" w:eastAsia="Calibri" w:hAnsi="Arial" w:cs="Arial"/>
          <w:bCs/>
          <w:sz w:val="20"/>
          <w:szCs w:val="20"/>
        </w:rPr>
        <w:t>wyniku zamierzonego działania lub rażącego niedbalstwa nie wykonał lub nienależycie wykonał zamówienie, co zamawiający jest wstanie wykazać za pomocą stosownych dowodów;</w:t>
      </w:r>
    </w:p>
    <w:p w14:paraId="19D36D4F" w14:textId="77777777" w:rsidR="00882735" w:rsidRPr="00573634" w:rsidRDefault="00DE7717" w:rsidP="00803CFA">
      <w:pPr>
        <w:pStyle w:val="Akapitzlist"/>
        <w:tabs>
          <w:tab w:val="left" w:pos="1701"/>
        </w:tabs>
        <w:ind w:left="1701" w:right="430" w:hanging="283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3</w:t>
      </w:r>
      <w:r w:rsidR="00803CFA" w:rsidRPr="00573634">
        <w:rPr>
          <w:rFonts w:ascii="Arial" w:eastAsia="Calibri" w:hAnsi="Arial" w:cs="Arial"/>
          <w:bCs/>
          <w:sz w:val="20"/>
          <w:szCs w:val="20"/>
        </w:rPr>
        <w:t>)</w:t>
      </w:r>
      <w:r w:rsidR="00882735" w:rsidRPr="00573634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573634">
        <w:rPr>
          <w:rFonts w:ascii="Arial" w:eastAsia="Calibri" w:hAnsi="Arial" w:cs="Arial"/>
          <w:bCs/>
          <w:sz w:val="20"/>
          <w:szCs w:val="20"/>
        </w:rPr>
        <w:t>który, z</w:t>
      </w:r>
      <w:r w:rsidR="00882735" w:rsidRPr="00573634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573634">
        <w:rPr>
          <w:rFonts w:ascii="Arial" w:eastAsia="Calibri" w:hAnsi="Arial" w:cs="Arial"/>
          <w:bCs/>
          <w:sz w:val="20"/>
          <w:szCs w:val="20"/>
        </w:rPr>
        <w:t>przyczyn leżących po jego stronie, w</w:t>
      </w:r>
      <w:r w:rsidR="0004498E" w:rsidRPr="00573634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573634">
        <w:rPr>
          <w:rFonts w:ascii="Arial" w:eastAsia="Calibri" w:hAnsi="Arial" w:cs="Arial"/>
          <w:bCs/>
          <w:sz w:val="20"/>
          <w:szCs w:val="20"/>
        </w:rPr>
        <w:t>znacznym stopniu lub zakresie nie wykonał lub nienależycie wykonał albo długotrwale nienależycie wykonywał</w:t>
      </w:r>
      <w:r w:rsidR="00882735" w:rsidRPr="00573634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573634">
        <w:rPr>
          <w:rFonts w:ascii="Arial" w:eastAsia="Calibri" w:hAnsi="Arial" w:cs="Arial"/>
          <w:bCs/>
          <w:sz w:val="20"/>
          <w:szCs w:val="20"/>
        </w:rPr>
        <w:t>istotne zobowiązanie wynikające z</w:t>
      </w:r>
      <w:r w:rsidR="00882735" w:rsidRPr="00573634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573634">
        <w:rPr>
          <w:rFonts w:ascii="Arial" w:eastAsia="Calibri" w:hAnsi="Arial" w:cs="Arial"/>
          <w:bCs/>
          <w:sz w:val="20"/>
          <w:szCs w:val="20"/>
        </w:rPr>
        <w:t>wcześniejszej umowy w</w:t>
      </w:r>
      <w:r w:rsidR="00882735" w:rsidRPr="00573634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573634">
        <w:rPr>
          <w:rFonts w:ascii="Arial" w:eastAsia="Calibri" w:hAnsi="Arial" w:cs="Arial"/>
          <w:bCs/>
          <w:sz w:val="20"/>
          <w:szCs w:val="20"/>
        </w:rPr>
        <w:t>sprawie zamówienia publicznego lub umowy koncesji, co doprowadziło do wypowiedzenia lub</w:t>
      </w:r>
      <w:r w:rsidR="00882735" w:rsidRPr="00573634">
        <w:rPr>
          <w:rFonts w:ascii="Arial" w:eastAsia="Calibri" w:hAnsi="Arial" w:cs="Arial"/>
          <w:bCs/>
          <w:sz w:val="20"/>
          <w:szCs w:val="20"/>
        </w:rPr>
        <w:t xml:space="preserve"> odstąpienia od umowy, odszkodo</w:t>
      </w:r>
      <w:r w:rsidR="00803CFA" w:rsidRPr="00573634">
        <w:rPr>
          <w:rFonts w:ascii="Arial" w:eastAsia="Calibri" w:hAnsi="Arial" w:cs="Arial"/>
          <w:bCs/>
          <w:sz w:val="20"/>
          <w:szCs w:val="20"/>
        </w:rPr>
        <w:t>wania, wykonania zastępczego lub realizacji uprawnień z</w:t>
      </w:r>
      <w:r w:rsidR="00882735" w:rsidRPr="00573634">
        <w:rPr>
          <w:rFonts w:ascii="Arial" w:eastAsia="Calibri" w:hAnsi="Arial" w:cs="Arial"/>
          <w:bCs/>
          <w:sz w:val="20"/>
          <w:szCs w:val="20"/>
        </w:rPr>
        <w:t xml:space="preserve"> </w:t>
      </w:r>
      <w:r w:rsidR="00803CFA" w:rsidRPr="00573634">
        <w:rPr>
          <w:rFonts w:ascii="Arial" w:eastAsia="Calibri" w:hAnsi="Arial" w:cs="Arial"/>
          <w:bCs/>
          <w:sz w:val="20"/>
          <w:szCs w:val="20"/>
        </w:rPr>
        <w:t>tytułu rękojmi za wady;</w:t>
      </w:r>
    </w:p>
    <w:p w14:paraId="5F151E14" w14:textId="77777777" w:rsidR="00882735" w:rsidRPr="00A75B32" w:rsidRDefault="00DE7717" w:rsidP="00803CFA">
      <w:pPr>
        <w:pStyle w:val="Akapitzlist"/>
        <w:tabs>
          <w:tab w:val="left" w:pos="1701"/>
        </w:tabs>
        <w:ind w:left="1701" w:right="430" w:hanging="283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4</w:t>
      </w:r>
      <w:r w:rsidR="00E57423" w:rsidRPr="00E57423">
        <w:rPr>
          <w:rFonts w:ascii="Arial" w:eastAsia="Calibri" w:hAnsi="Arial" w:cs="Arial"/>
          <w:bCs/>
          <w:sz w:val="20"/>
          <w:szCs w:val="20"/>
        </w:rPr>
        <w:t>) który w wyniku zamierzonego działania lub rażącego niedbalstwa wprowadził zamawiającego w błąd przy przedstawianiu informacji, że nie podlega wykluczeniu, spełnia warunki udziału w postępowaniu lub kryteria selekcji, co mogło mieć istotny wpływ na decyzje podejmowane przez zamawiającego w postępowaniu o udzielenie zamówienia, lub który zataił te informacje lub nie jest w stanie przedstawić wymaganych podmiotowych środków dowodowych;</w:t>
      </w:r>
    </w:p>
    <w:p w14:paraId="482FCFD0" w14:textId="77777777" w:rsidR="00803CFA" w:rsidRPr="00A75B32" w:rsidRDefault="00DE7717" w:rsidP="0004498E">
      <w:pPr>
        <w:pStyle w:val="Akapitzlist"/>
        <w:tabs>
          <w:tab w:val="left" w:pos="1701"/>
        </w:tabs>
        <w:ind w:left="1701" w:right="430" w:hanging="371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Calibri" w:hAnsi="Arial" w:cs="Arial"/>
          <w:bCs/>
          <w:sz w:val="20"/>
          <w:szCs w:val="20"/>
        </w:rPr>
        <w:t>5</w:t>
      </w:r>
      <w:r w:rsidR="00E57423" w:rsidRPr="00E57423">
        <w:rPr>
          <w:rFonts w:ascii="Arial" w:eastAsia="Calibri" w:hAnsi="Arial" w:cs="Arial"/>
          <w:bCs/>
          <w:sz w:val="20"/>
          <w:szCs w:val="20"/>
        </w:rPr>
        <w:t>) który w wyniku lekkomyślności lub niedbalstwa przedstawił informacje wprowadzające w błąd, co mogło mieć istotny wpływ na decyzje podejmowane przez zamawiającego w postępowaniu o udzielenie zamówienia.</w:t>
      </w:r>
    </w:p>
    <w:p w14:paraId="6D4443A3" w14:textId="77777777" w:rsidR="00400FB6" w:rsidRDefault="00400FB6" w:rsidP="00400FB6">
      <w:pPr>
        <w:pStyle w:val="Akapitzlist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EE3C5B0" w14:textId="77777777" w:rsidR="007B066B" w:rsidRDefault="007B066B" w:rsidP="00400FB6">
      <w:pPr>
        <w:pStyle w:val="Akapitzlist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3323EC58" w14:textId="77777777" w:rsidR="007B066B" w:rsidRDefault="007B066B" w:rsidP="00400FB6">
      <w:pPr>
        <w:pStyle w:val="Akapitzlist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042ECC1B" w14:textId="77777777" w:rsidR="007B066B" w:rsidRPr="001A5E0B" w:rsidRDefault="007B066B" w:rsidP="007B066B">
      <w:pPr>
        <w:spacing w:after="0" w:line="240" w:lineRule="auto"/>
        <w:jc w:val="right"/>
        <w:rPr>
          <w:rFonts w:cstheme="minorHAnsi"/>
          <w:sz w:val="24"/>
          <w:szCs w:val="24"/>
        </w:rPr>
      </w:pPr>
      <w:r w:rsidRPr="001A5E0B">
        <w:rPr>
          <w:rFonts w:cstheme="minorHAnsi"/>
          <w:sz w:val="24"/>
          <w:szCs w:val="24"/>
        </w:rPr>
        <w:t>……….…</w:t>
      </w:r>
      <w:r>
        <w:rPr>
          <w:rFonts w:cstheme="minorHAnsi"/>
          <w:sz w:val="24"/>
          <w:szCs w:val="24"/>
        </w:rPr>
        <w:t>……………………….</w:t>
      </w:r>
      <w:r w:rsidRPr="001A5E0B">
        <w:rPr>
          <w:rFonts w:cstheme="minorHAnsi"/>
          <w:sz w:val="24"/>
          <w:szCs w:val="24"/>
        </w:rPr>
        <w:t>……………………………………………..</w:t>
      </w:r>
    </w:p>
    <w:p w14:paraId="1258DD03" w14:textId="77777777" w:rsidR="007B066B" w:rsidRPr="001A5E0B" w:rsidRDefault="007B066B" w:rsidP="007B066B">
      <w:pPr>
        <w:spacing w:after="0" w:line="240" w:lineRule="auto"/>
        <w:ind w:left="4248"/>
        <w:jc w:val="both"/>
        <w:rPr>
          <w:rFonts w:cstheme="minorHAnsi"/>
          <w:i/>
          <w:iCs/>
          <w:sz w:val="20"/>
          <w:szCs w:val="20"/>
        </w:rPr>
      </w:pPr>
      <w:r w:rsidRPr="001A5E0B">
        <w:rPr>
          <w:rFonts w:cstheme="minorHAnsi"/>
          <w:i/>
          <w:iCs/>
          <w:sz w:val="20"/>
          <w:szCs w:val="20"/>
        </w:rPr>
        <w:t xml:space="preserve">    data i podpis osoby składającej oświadczenie</w:t>
      </w:r>
    </w:p>
    <w:p w14:paraId="76236E37" w14:textId="77777777" w:rsidR="007B066B" w:rsidRPr="001A5E0B" w:rsidRDefault="007B066B" w:rsidP="007B066B">
      <w:pPr>
        <w:spacing w:after="0" w:line="240" w:lineRule="auto"/>
        <w:ind w:left="4248"/>
        <w:jc w:val="both"/>
        <w:rPr>
          <w:rFonts w:cstheme="minorHAnsi"/>
          <w:sz w:val="24"/>
          <w:szCs w:val="24"/>
        </w:rPr>
      </w:pPr>
      <w:r w:rsidRPr="001A5E0B">
        <w:rPr>
          <w:rFonts w:cstheme="minorHAnsi"/>
          <w:i/>
          <w:iCs/>
          <w:sz w:val="20"/>
          <w:szCs w:val="20"/>
        </w:rPr>
        <w:t>lub osoby  uprawnionej do reprezentowania podmiotu</w:t>
      </w:r>
    </w:p>
    <w:p w14:paraId="484821AD" w14:textId="77777777" w:rsidR="007B066B" w:rsidRDefault="007B066B" w:rsidP="007B066B"/>
    <w:p w14:paraId="1240C0B1" w14:textId="77777777" w:rsidR="007B066B" w:rsidRDefault="007B066B" w:rsidP="00400FB6">
      <w:pPr>
        <w:pStyle w:val="Akapitzlist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592D0DC8" w14:textId="77777777" w:rsidR="007B066B" w:rsidRDefault="007B066B" w:rsidP="00400FB6">
      <w:pPr>
        <w:pStyle w:val="Akapitzlist"/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</w:p>
    <w:p w14:paraId="6CD6D2A8" w14:textId="77777777" w:rsidR="00400072" w:rsidRPr="00697D59" w:rsidRDefault="00400072" w:rsidP="00697D59">
      <w:pPr>
        <w:spacing w:before="75" w:after="3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</w:pPr>
      <w:r w:rsidRPr="00697D59">
        <w:rPr>
          <w:rFonts w:ascii="Times New Roman" w:eastAsia="Times New Roman" w:hAnsi="Times New Roman" w:cs="Times New Roman"/>
          <w:b/>
          <w:bCs/>
          <w:kern w:val="36"/>
          <w:sz w:val="20"/>
          <w:szCs w:val="20"/>
          <w:lang w:eastAsia="pl-PL"/>
        </w:rPr>
        <w:lastRenderedPageBreak/>
        <w:t>Art. 108. zamów. publ.</w:t>
      </w:r>
    </w:p>
    <w:p w14:paraId="5EC72593" w14:textId="77777777" w:rsidR="00400072" w:rsidRPr="00697D59" w:rsidRDefault="00400072" w:rsidP="00697D59">
      <w:pPr>
        <w:spacing w:before="105" w:after="105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</w:pPr>
      <w:r w:rsidRPr="00697D59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Przesłanki wykluczenia wykonawcy z postępowania o udzielenie zamówienia</w:t>
      </w:r>
    </w:p>
    <w:p w14:paraId="30C37B76" w14:textId="77777777" w:rsidR="00400072" w:rsidRDefault="00400072">
      <w:pPr>
        <w:pStyle w:val="Akapitzlist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Z postępowania o udzielenie zamówienia wyklucza się wykonawcę:</w:t>
      </w:r>
    </w:p>
    <w:p w14:paraId="56643A7A" w14:textId="77777777" w:rsidR="007B066B" w:rsidRPr="00697D59" w:rsidRDefault="007B066B" w:rsidP="00697D5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0DD38F1" w14:textId="77777777" w:rsidR="007B066B" w:rsidRDefault="00400072" w:rsidP="007B066B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będącego osobą fizyczną, którego prawomocnie skazano za przestępstwo: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a) udziału w zorganizowanej grupie przestępczej albo związku mającym na celu popełnienie przestępstwa lub przestępstwa skarbowego, o którym mowa w</w:t>
      </w:r>
      <w:r w:rsidRPr="00697D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art. 258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97D5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udział w zorganizowanej grupie lub związku przestępczym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Kodeksu karnego,</w:t>
      </w:r>
    </w:p>
    <w:p w14:paraId="31DE51A4" w14:textId="20F464AF" w:rsidR="007B066B" w:rsidRDefault="007B066B" w:rsidP="007B066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400072"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) handlu ludźmi, o którym mowa w</w:t>
      </w:r>
      <w:r w:rsidR="00400072" w:rsidRPr="00697D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art. 189a</w:t>
      </w:r>
      <w:r w:rsidR="00400072"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="00400072" w:rsidRPr="00697D5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handel ludźmi</w:t>
      </w:r>
      <w:r w:rsidR="00400072"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Kodeksu karnego,</w:t>
      </w:r>
    </w:p>
    <w:p w14:paraId="38EEBD1F" w14:textId="5AC75461" w:rsidR="007B066B" w:rsidRDefault="00400072" w:rsidP="007B066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c) o którym mowa w art 228–230a,</w:t>
      </w:r>
      <w:r w:rsidRPr="00697D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art. 250a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97D5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łapownictwo wyborcze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Kodeksu karnego, w art 46–48 ustawy z dnia 25 czerwca 2010 r. o sporcie (Dz. U. z 2023 r. poz. 2048 oraz z 2024 r. poz. 1166) lub w art 831_ 54 ust. 1–4 ustawy z dnia 12 maja 2011 r. o refundacji leków, środków spożywczych specjalnego przeznaczenia żywieniowego oraz wyrobów medycznych (Dz. U. z 2024 r. poz. 930),</w:t>
      </w:r>
    </w:p>
    <w:p w14:paraId="39DA1F1C" w14:textId="2BFD0008" w:rsidR="007B066B" w:rsidRDefault="00400072" w:rsidP="007B066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d) finansowania przestępstwa o charakterze terrorystycznym, o którym mowa w</w:t>
      </w:r>
      <w:r w:rsidRPr="00697D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art. 165a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97D5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finansowanie przestępstwa o charakterze terrorystycznym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Kodeksu karnego, lub przestępstwo udaremniania lub utrudniania stwierdzenia przestępnego pochodzenia pieniędzy lub ukrywania ich pochodzenia, o którym mowa w</w:t>
      </w:r>
      <w:r w:rsidRPr="00697D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art. 299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97D5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pranie brudnych pieniędzy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Kodeksu karnego,</w:t>
      </w:r>
    </w:p>
    <w:p w14:paraId="7FE84EA2" w14:textId="23F6F0E0" w:rsidR="007B066B" w:rsidRDefault="00400072" w:rsidP="007B066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e) o charakterze terrorystycznym, o którym mowa w</w:t>
      </w:r>
      <w:r w:rsidRPr="00697D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art. 115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97D5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słowniczek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§ 20 Kodeksu karnego, lub mające na celu popełnienie tego przestępstwa,</w:t>
      </w:r>
    </w:p>
    <w:p w14:paraId="0E1D9869" w14:textId="53837D2B" w:rsidR="007B066B" w:rsidRDefault="00400072" w:rsidP="007B066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f) powierzenia wykonywania pracy małoletniemu cudzoziemcowi, o którym mowa w</w:t>
      </w:r>
      <w:r w:rsidRPr="00697D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art. 9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97D5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zatrudnianie cudzoziemców przebywających w RP nielegalnie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ust. 2 ustawy z dnia 15 czerwca 2012 r. o skutkach powierzania wykonywania pracy cudzoziemcom przebywającym wbrew przepisom na terytorium Rzeczypospolitej Polskiej (Dz. U. z 2021 r. poz. 1745),</w:t>
      </w:r>
    </w:p>
    <w:p w14:paraId="206CBBDA" w14:textId="7665B282" w:rsidR="007B066B" w:rsidRDefault="00400072" w:rsidP="007B066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g) przeciwko obrotowi gospodarczemu, o których mowa w art 296–307 Kodeksu karnego, przestępstwo oszustwa, o którym mowa w</w:t>
      </w:r>
      <w:r w:rsidRPr="00697D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art. 286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97D5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oszustwo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Kodeksu karnego, przestępstwo przeciwko wiarygodności dokumentów, o których mowa w art 270–277d Kodeksu karnego, lub przestępstwo skarbowe,</w:t>
      </w:r>
    </w:p>
    <w:p w14:paraId="066F6D85" w14:textId="367E27E7" w:rsidR="00400072" w:rsidRDefault="00400072" w:rsidP="007B066B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h) o którym mowa w</w:t>
      </w:r>
      <w:r w:rsidRPr="00697D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art. 9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97D5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zatrudnianie cudzoziemców przebywających w RP nielegalnie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ust. 1 i 3 lub</w:t>
      </w:r>
      <w:r w:rsidRPr="00697D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art. 10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97D5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zatrudnianie przebywających w RP nielegalnie cudzoziemców w warunkach szczególnego wykorzystania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ustawy z dnia 15 czerwca 2012 r. o skutkach powierzania wykonywania pracy cudzoziemcom przebywającym wbrew przepisom na terytorium Rzeczypospolitej Polskiej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– lub za odpowiedni czyn zabroniony określony w przepisach prawa obcego;</w:t>
      </w:r>
    </w:p>
    <w:p w14:paraId="7BC93A30" w14:textId="77777777" w:rsidR="007B066B" w:rsidRPr="00697D59" w:rsidRDefault="007B066B" w:rsidP="00697D5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97D4648" w14:textId="77777777" w:rsidR="00400072" w:rsidRDefault="0040007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urzędującego członka jego organu zarządzającego lub nadzorczego, wspólnika spółki w spółce jawnej lub partnerskiej albo komplementariusza w spółce komandytowej lub komandytowo-akcyjnej lub prokurenta prawomocnie skazano za przestępstwo, o którym mowa w pkt 1;</w:t>
      </w:r>
    </w:p>
    <w:p w14:paraId="55FE37C2" w14:textId="77777777" w:rsidR="007B066B" w:rsidRPr="00697D59" w:rsidRDefault="007B066B" w:rsidP="00697D5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07E49DA" w14:textId="77777777" w:rsidR="00400072" w:rsidRDefault="0040007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14:paraId="37E41DAB" w14:textId="77777777" w:rsidR="007B066B" w:rsidRPr="00697D59" w:rsidRDefault="007B066B" w:rsidP="00697D5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13522B" w14:textId="77777777" w:rsidR="00400072" w:rsidRDefault="0040007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wobec którego prawomocnie orzeczono zakaz ubiegania się o zamówienia publiczne;</w:t>
      </w:r>
    </w:p>
    <w:p w14:paraId="1543F4CB" w14:textId="77777777" w:rsidR="007B066B" w:rsidRPr="00697D59" w:rsidRDefault="007B066B" w:rsidP="00697D5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D3F2C31" w14:textId="77777777" w:rsidR="00400072" w:rsidRDefault="00400072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14:paraId="0B8F3E94" w14:textId="77777777" w:rsidR="007B066B" w:rsidRPr="00697D59" w:rsidRDefault="007B066B" w:rsidP="00697D59">
      <w:pPr>
        <w:pStyle w:val="Akapitzlist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76F1EE" w14:textId="77777777" w:rsidR="00400072" w:rsidRPr="00697D59" w:rsidRDefault="00400072" w:rsidP="00697D59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jeżeli, w przypadkach, o których mowa w</w:t>
      </w:r>
      <w:r w:rsidRPr="00697D59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 art. 85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</w:t>
      </w:r>
      <w:r w:rsidRPr="00697D59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wykluczenia z postępowania podmiotu wcześniej zaangażowanego w przygotowanie postępowania</w:t>
      </w:r>
      <w:r w:rsidRPr="00697D59">
        <w:rPr>
          <w:rFonts w:ascii="Times New Roman" w:eastAsia="Times New Roman" w:hAnsi="Times New Roman" w:cs="Times New Roman"/>
          <w:sz w:val="20"/>
          <w:szCs w:val="20"/>
          <w:lang w:eastAsia="pl-PL"/>
        </w:rPr>
        <w:t> ust. 1,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14:paraId="490DAFC1" w14:textId="77777777" w:rsidR="00400072" w:rsidRPr="00400072" w:rsidRDefault="00400072">
      <w:pPr>
        <w:ind w:right="430"/>
        <w:jc w:val="both"/>
        <w:rPr>
          <w:rFonts w:ascii="Arial" w:eastAsia="Calibri" w:hAnsi="Arial" w:cs="Arial"/>
          <w:bCs/>
          <w:sz w:val="20"/>
          <w:szCs w:val="20"/>
        </w:rPr>
      </w:pPr>
    </w:p>
    <w:sectPr w:rsidR="00400072" w:rsidRPr="00400072" w:rsidSect="00F761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8BD2D" w14:textId="77777777" w:rsidR="00F15E6B" w:rsidRDefault="00F15E6B" w:rsidP="00EF15E7">
      <w:pPr>
        <w:spacing w:after="0" w:line="240" w:lineRule="auto"/>
      </w:pPr>
      <w:r>
        <w:separator/>
      </w:r>
    </w:p>
  </w:endnote>
  <w:endnote w:type="continuationSeparator" w:id="0">
    <w:p w14:paraId="366677E4" w14:textId="77777777" w:rsidR="00F15E6B" w:rsidRDefault="00F15E6B" w:rsidP="00EF1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2DAC5" w14:textId="77777777" w:rsidR="00F15E6B" w:rsidRDefault="00F15E6B" w:rsidP="00EF15E7">
      <w:pPr>
        <w:spacing w:after="0" w:line="240" w:lineRule="auto"/>
      </w:pPr>
      <w:r>
        <w:separator/>
      </w:r>
    </w:p>
  </w:footnote>
  <w:footnote w:type="continuationSeparator" w:id="0">
    <w:p w14:paraId="12452637" w14:textId="77777777" w:rsidR="00F15E6B" w:rsidRDefault="00F15E6B" w:rsidP="00EF1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473BE"/>
    <w:multiLevelType w:val="hybridMultilevel"/>
    <w:tmpl w:val="0C883854"/>
    <w:lvl w:ilvl="0" w:tplc="74A2E910">
      <w:start w:val="1"/>
      <w:numFmt w:val="bullet"/>
      <w:lvlText w:val="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127426C4"/>
    <w:multiLevelType w:val="hybridMultilevel"/>
    <w:tmpl w:val="F63A8EFA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3C2AA3"/>
    <w:multiLevelType w:val="hybridMultilevel"/>
    <w:tmpl w:val="3C90E630"/>
    <w:lvl w:ilvl="0" w:tplc="F93AE0F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60781C"/>
    <w:multiLevelType w:val="hybridMultilevel"/>
    <w:tmpl w:val="A0D48B18"/>
    <w:lvl w:ilvl="0" w:tplc="E348BBC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288233BE"/>
    <w:multiLevelType w:val="hybridMultilevel"/>
    <w:tmpl w:val="A2320A62"/>
    <w:lvl w:ilvl="0" w:tplc="DBE8D36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30D37F9"/>
    <w:multiLevelType w:val="hybridMultilevel"/>
    <w:tmpl w:val="854050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76DDC"/>
    <w:multiLevelType w:val="multilevel"/>
    <w:tmpl w:val="ABE4C4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364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1B5792"/>
    <w:multiLevelType w:val="hybridMultilevel"/>
    <w:tmpl w:val="B66018AC"/>
    <w:lvl w:ilvl="0" w:tplc="ED3241B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B986D56"/>
    <w:multiLevelType w:val="hybridMultilevel"/>
    <w:tmpl w:val="416EA4C6"/>
    <w:lvl w:ilvl="0" w:tplc="9F400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217474"/>
    <w:multiLevelType w:val="hybridMultilevel"/>
    <w:tmpl w:val="781683F0"/>
    <w:lvl w:ilvl="0" w:tplc="FC223FE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933588"/>
    <w:multiLevelType w:val="hybridMultilevel"/>
    <w:tmpl w:val="2CD8A65E"/>
    <w:lvl w:ilvl="0" w:tplc="0415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A90B0C"/>
    <w:multiLevelType w:val="hybridMultilevel"/>
    <w:tmpl w:val="692C3098"/>
    <w:lvl w:ilvl="0" w:tplc="B40A76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BD674E"/>
    <w:multiLevelType w:val="hybridMultilevel"/>
    <w:tmpl w:val="5E8EF862"/>
    <w:lvl w:ilvl="0" w:tplc="058AD2C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C116A83"/>
    <w:multiLevelType w:val="hybridMultilevel"/>
    <w:tmpl w:val="874AB7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FA1E6B"/>
    <w:multiLevelType w:val="hybridMultilevel"/>
    <w:tmpl w:val="9BF0B084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17">
      <w:start w:val="1"/>
      <w:numFmt w:val="lowerLetter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5613D1F"/>
    <w:multiLevelType w:val="hybridMultilevel"/>
    <w:tmpl w:val="14FA2666"/>
    <w:lvl w:ilvl="0" w:tplc="9962EEF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A4B2084"/>
    <w:multiLevelType w:val="hybridMultilevel"/>
    <w:tmpl w:val="55C60B06"/>
    <w:lvl w:ilvl="0" w:tplc="7534C84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num w:numId="1" w16cid:durableId="1643537439">
    <w:abstractNumId w:val="1"/>
  </w:num>
  <w:num w:numId="2" w16cid:durableId="1828012964">
    <w:abstractNumId w:val="9"/>
  </w:num>
  <w:num w:numId="3" w16cid:durableId="1521699443">
    <w:abstractNumId w:val="11"/>
  </w:num>
  <w:num w:numId="4" w16cid:durableId="1937319741">
    <w:abstractNumId w:val="7"/>
  </w:num>
  <w:num w:numId="5" w16cid:durableId="327056094">
    <w:abstractNumId w:val="10"/>
  </w:num>
  <w:num w:numId="6" w16cid:durableId="291712343">
    <w:abstractNumId w:val="12"/>
  </w:num>
  <w:num w:numId="7" w16cid:durableId="834225160">
    <w:abstractNumId w:val="3"/>
  </w:num>
  <w:num w:numId="8" w16cid:durableId="996225760">
    <w:abstractNumId w:val="15"/>
  </w:num>
  <w:num w:numId="9" w16cid:durableId="883760009">
    <w:abstractNumId w:val="4"/>
  </w:num>
  <w:num w:numId="10" w16cid:durableId="1210069548">
    <w:abstractNumId w:val="16"/>
  </w:num>
  <w:num w:numId="11" w16cid:durableId="93720146">
    <w:abstractNumId w:val="2"/>
  </w:num>
  <w:num w:numId="12" w16cid:durableId="1453475295">
    <w:abstractNumId w:val="14"/>
  </w:num>
  <w:num w:numId="13" w16cid:durableId="1654410330">
    <w:abstractNumId w:val="0"/>
  </w:num>
  <w:num w:numId="14" w16cid:durableId="1427536448">
    <w:abstractNumId w:val="8"/>
  </w:num>
  <w:num w:numId="15" w16cid:durableId="158935553">
    <w:abstractNumId w:val="5"/>
  </w:num>
  <w:num w:numId="16" w16cid:durableId="1896894170">
    <w:abstractNumId w:val="13"/>
  </w:num>
  <w:num w:numId="17" w16cid:durableId="16470515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5BC"/>
    <w:rsid w:val="00020A29"/>
    <w:rsid w:val="00031E62"/>
    <w:rsid w:val="0004498E"/>
    <w:rsid w:val="0004572D"/>
    <w:rsid w:val="00060FD0"/>
    <w:rsid w:val="000A1EE2"/>
    <w:rsid w:val="000B7963"/>
    <w:rsid w:val="000E4E70"/>
    <w:rsid w:val="000F25B5"/>
    <w:rsid w:val="00112999"/>
    <w:rsid w:val="00131461"/>
    <w:rsid w:val="00153C98"/>
    <w:rsid w:val="00165C34"/>
    <w:rsid w:val="00165CE6"/>
    <w:rsid w:val="00171288"/>
    <w:rsid w:val="00196067"/>
    <w:rsid w:val="001B0681"/>
    <w:rsid w:val="001B7812"/>
    <w:rsid w:val="001C715B"/>
    <w:rsid w:val="001E02E4"/>
    <w:rsid w:val="001F45F4"/>
    <w:rsid w:val="00210A0A"/>
    <w:rsid w:val="002244D3"/>
    <w:rsid w:val="00226B65"/>
    <w:rsid w:val="00260368"/>
    <w:rsid w:val="0027089E"/>
    <w:rsid w:val="00273DAE"/>
    <w:rsid w:val="002B3AB2"/>
    <w:rsid w:val="002D0394"/>
    <w:rsid w:val="002E60DD"/>
    <w:rsid w:val="002F6BE4"/>
    <w:rsid w:val="0031628A"/>
    <w:rsid w:val="00316F8D"/>
    <w:rsid w:val="00350618"/>
    <w:rsid w:val="003625EE"/>
    <w:rsid w:val="00367295"/>
    <w:rsid w:val="003C3840"/>
    <w:rsid w:val="003C7EAF"/>
    <w:rsid w:val="003D53BE"/>
    <w:rsid w:val="003E408C"/>
    <w:rsid w:val="003E5096"/>
    <w:rsid w:val="00400072"/>
    <w:rsid w:val="00400FB6"/>
    <w:rsid w:val="0043037D"/>
    <w:rsid w:val="00474A97"/>
    <w:rsid w:val="00487A1E"/>
    <w:rsid w:val="004C2C87"/>
    <w:rsid w:val="004E483E"/>
    <w:rsid w:val="0050673D"/>
    <w:rsid w:val="00567BC6"/>
    <w:rsid w:val="005714A2"/>
    <w:rsid w:val="00573634"/>
    <w:rsid w:val="005C6C85"/>
    <w:rsid w:val="005D2D84"/>
    <w:rsid w:val="005E3454"/>
    <w:rsid w:val="005F73F9"/>
    <w:rsid w:val="005F7603"/>
    <w:rsid w:val="006140F7"/>
    <w:rsid w:val="00627167"/>
    <w:rsid w:val="00627963"/>
    <w:rsid w:val="00636B49"/>
    <w:rsid w:val="006371F4"/>
    <w:rsid w:val="00640021"/>
    <w:rsid w:val="00663556"/>
    <w:rsid w:val="00673CE4"/>
    <w:rsid w:val="00674A6F"/>
    <w:rsid w:val="006979DF"/>
    <w:rsid w:val="006979F5"/>
    <w:rsid w:val="00697D59"/>
    <w:rsid w:val="006B3687"/>
    <w:rsid w:val="006C4412"/>
    <w:rsid w:val="006D4096"/>
    <w:rsid w:val="00714B06"/>
    <w:rsid w:val="0071580C"/>
    <w:rsid w:val="007209CB"/>
    <w:rsid w:val="007426BC"/>
    <w:rsid w:val="007738C7"/>
    <w:rsid w:val="00776D9B"/>
    <w:rsid w:val="00776DF3"/>
    <w:rsid w:val="00795847"/>
    <w:rsid w:val="00795DB6"/>
    <w:rsid w:val="007B066B"/>
    <w:rsid w:val="007C3BAA"/>
    <w:rsid w:val="007E0280"/>
    <w:rsid w:val="007E15DE"/>
    <w:rsid w:val="007F14A2"/>
    <w:rsid w:val="007F1E8A"/>
    <w:rsid w:val="007F251C"/>
    <w:rsid w:val="00803CFA"/>
    <w:rsid w:val="00842557"/>
    <w:rsid w:val="0084778B"/>
    <w:rsid w:val="00870956"/>
    <w:rsid w:val="00882735"/>
    <w:rsid w:val="00883A7D"/>
    <w:rsid w:val="00883B31"/>
    <w:rsid w:val="008850B9"/>
    <w:rsid w:val="00891BD9"/>
    <w:rsid w:val="00893FC2"/>
    <w:rsid w:val="008A4DEF"/>
    <w:rsid w:val="008A7446"/>
    <w:rsid w:val="008B0330"/>
    <w:rsid w:val="008B051F"/>
    <w:rsid w:val="008B1B94"/>
    <w:rsid w:val="008C6AD6"/>
    <w:rsid w:val="008E48F4"/>
    <w:rsid w:val="00943617"/>
    <w:rsid w:val="009630C8"/>
    <w:rsid w:val="009950BD"/>
    <w:rsid w:val="009A05DF"/>
    <w:rsid w:val="009C4BA0"/>
    <w:rsid w:val="009D45A3"/>
    <w:rsid w:val="009E1737"/>
    <w:rsid w:val="00A05DC8"/>
    <w:rsid w:val="00A11ECD"/>
    <w:rsid w:val="00A332E1"/>
    <w:rsid w:val="00A415A6"/>
    <w:rsid w:val="00A47458"/>
    <w:rsid w:val="00A67F7F"/>
    <w:rsid w:val="00A75B32"/>
    <w:rsid w:val="00A81A4C"/>
    <w:rsid w:val="00A81CEF"/>
    <w:rsid w:val="00AA3E3A"/>
    <w:rsid w:val="00AD48AE"/>
    <w:rsid w:val="00AE00DB"/>
    <w:rsid w:val="00AE3FF7"/>
    <w:rsid w:val="00B17047"/>
    <w:rsid w:val="00B215F1"/>
    <w:rsid w:val="00B364CB"/>
    <w:rsid w:val="00B505CB"/>
    <w:rsid w:val="00B56678"/>
    <w:rsid w:val="00B65AFF"/>
    <w:rsid w:val="00B74765"/>
    <w:rsid w:val="00B81878"/>
    <w:rsid w:val="00B969FE"/>
    <w:rsid w:val="00BC4075"/>
    <w:rsid w:val="00BC5AE1"/>
    <w:rsid w:val="00BD05C5"/>
    <w:rsid w:val="00C00072"/>
    <w:rsid w:val="00C33DA3"/>
    <w:rsid w:val="00C42AEA"/>
    <w:rsid w:val="00C55D2B"/>
    <w:rsid w:val="00C64640"/>
    <w:rsid w:val="00C7007D"/>
    <w:rsid w:val="00C7238A"/>
    <w:rsid w:val="00C729E5"/>
    <w:rsid w:val="00C915BC"/>
    <w:rsid w:val="00CA2310"/>
    <w:rsid w:val="00CD44E5"/>
    <w:rsid w:val="00D11FF1"/>
    <w:rsid w:val="00D269D0"/>
    <w:rsid w:val="00D642C8"/>
    <w:rsid w:val="00D65E69"/>
    <w:rsid w:val="00D758C2"/>
    <w:rsid w:val="00D94A6F"/>
    <w:rsid w:val="00D94AC9"/>
    <w:rsid w:val="00DB21A9"/>
    <w:rsid w:val="00DC136C"/>
    <w:rsid w:val="00DD5D76"/>
    <w:rsid w:val="00DE507B"/>
    <w:rsid w:val="00DE639F"/>
    <w:rsid w:val="00DE7717"/>
    <w:rsid w:val="00E0509F"/>
    <w:rsid w:val="00E15B9F"/>
    <w:rsid w:val="00E161A0"/>
    <w:rsid w:val="00E5695C"/>
    <w:rsid w:val="00E57423"/>
    <w:rsid w:val="00E62B19"/>
    <w:rsid w:val="00E63D09"/>
    <w:rsid w:val="00E74801"/>
    <w:rsid w:val="00E806A7"/>
    <w:rsid w:val="00E96FE6"/>
    <w:rsid w:val="00E97034"/>
    <w:rsid w:val="00EA2903"/>
    <w:rsid w:val="00EA4BFF"/>
    <w:rsid w:val="00EA6425"/>
    <w:rsid w:val="00EA6E45"/>
    <w:rsid w:val="00EE68B8"/>
    <w:rsid w:val="00EF15E7"/>
    <w:rsid w:val="00F15E6B"/>
    <w:rsid w:val="00F50F1E"/>
    <w:rsid w:val="00F55B28"/>
    <w:rsid w:val="00F5709E"/>
    <w:rsid w:val="00F7610E"/>
    <w:rsid w:val="00F86FDA"/>
    <w:rsid w:val="00F90ED9"/>
    <w:rsid w:val="00F961F7"/>
    <w:rsid w:val="00FC4A38"/>
    <w:rsid w:val="00FD6554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3032"/>
  <w15:docId w15:val="{6233E05C-AEFB-4A73-86C9-9CEFBA10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FD0"/>
  </w:style>
  <w:style w:type="paragraph" w:styleId="Nagwek1">
    <w:name w:val="heading 1"/>
    <w:basedOn w:val="Normalny"/>
    <w:link w:val="Nagwek1Znak"/>
    <w:uiPriority w:val="9"/>
    <w:qFormat/>
    <w:rsid w:val="004000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4000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031E62"/>
    <w:pPr>
      <w:ind w:left="720"/>
      <w:contextualSpacing/>
    </w:pPr>
  </w:style>
  <w:style w:type="character" w:styleId="Odwoaniedokomentarza">
    <w:name w:val="annotation reference"/>
    <w:basedOn w:val="Domylnaczcionkaakapitu"/>
    <w:unhideWhenUsed/>
    <w:rsid w:val="00EF15E7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EF15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F15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15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F15E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5E7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15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15E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15E7"/>
    <w:rPr>
      <w:vertAlign w:val="superscript"/>
    </w:rPr>
  </w:style>
  <w:style w:type="paragraph" w:styleId="Tekstpodstawowy2">
    <w:name w:val="Body Text 2"/>
    <w:basedOn w:val="Normalny"/>
    <w:link w:val="Tekstpodstawowy2Znak"/>
    <w:rsid w:val="00FF5C46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FF5C46"/>
    <w:rPr>
      <w:rFonts w:ascii="Times New Roman" w:eastAsia="Times New Roman" w:hAnsi="Times New Roman" w:cs="Times New Roman"/>
      <w:sz w:val="26"/>
      <w:szCs w:val="24"/>
      <w:lang w:eastAsia="pl-PL"/>
    </w:rPr>
  </w:style>
  <w:style w:type="paragraph" w:styleId="NormalnyWeb">
    <w:name w:val="Normal (Web)"/>
    <w:basedOn w:val="Normalny"/>
    <w:rsid w:val="008A7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776DF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776DF3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99"/>
    <w:qFormat/>
    <w:locked/>
    <w:rsid w:val="00E15B9F"/>
  </w:style>
  <w:style w:type="character" w:customStyle="1" w:styleId="Nagwek1Znak">
    <w:name w:val="Nagłówek 1 Znak"/>
    <w:basedOn w:val="Domylnaczcionkaakapitu"/>
    <w:link w:val="Nagwek1"/>
    <w:uiPriority w:val="9"/>
    <w:rsid w:val="00400072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0007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Pogrubienie">
    <w:name w:val="Strong"/>
    <w:basedOn w:val="Domylnaczcionkaakapitu"/>
    <w:uiPriority w:val="22"/>
    <w:qFormat/>
    <w:rsid w:val="00400072"/>
    <w:rPr>
      <w:b/>
      <w:bCs/>
    </w:rPr>
  </w:style>
  <w:style w:type="paragraph" w:styleId="Poprawka">
    <w:name w:val="Revision"/>
    <w:hidden/>
    <w:uiPriority w:val="99"/>
    <w:semiHidden/>
    <w:rsid w:val="00697D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99574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54572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03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4088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6148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074776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707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2960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48130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96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1884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84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757315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126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07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8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032727">
          <w:marLeft w:val="24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5658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974D9-3BB0-4E40-945F-1480B64A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972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Tomczyk</dc:creator>
  <cp:lastModifiedBy>Anna Borowiak</cp:lastModifiedBy>
  <cp:revision>3</cp:revision>
  <cp:lastPrinted>2025-09-18T10:15:00Z</cp:lastPrinted>
  <dcterms:created xsi:type="dcterms:W3CDTF">2025-10-07T12:54:00Z</dcterms:created>
  <dcterms:modified xsi:type="dcterms:W3CDTF">2025-10-07T13:55:00Z</dcterms:modified>
</cp:coreProperties>
</file>